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A1A3" w14:textId="77777777" w:rsidR="005151D9" w:rsidRDefault="005151D9"/>
    <w:p w14:paraId="080A8F4C" w14:textId="7A83C806" w:rsidR="005151D9" w:rsidRPr="00D5707C" w:rsidRDefault="005151D9" w:rsidP="005151D9">
      <w:r w:rsidRPr="005151D9">
        <w:rPr>
          <w:noProof/>
        </w:rPr>
        <w:drawing>
          <wp:inline distT="0" distB="0" distL="0" distR="0" wp14:anchorId="3C6F48BE" wp14:editId="1850843D">
            <wp:extent cx="5943600" cy="3067050"/>
            <wp:effectExtent l="0" t="0" r="0" b="0"/>
            <wp:docPr id="8310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3808" name=""/>
                    <pic:cNvPicPr/>
                  </pic:nvPicPr>
                  <pic:blipFill rotWithShape="1">
                    <a:blip r:embed="rId4"/>
                    <a:srcRect t="16396" b="11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707C">
        <w:t>NOTICE OF PUBLIC HEARING</w:t>
      </w:r>
      <w:r w:rsidRPr="00D5707C">
        <w:rPr>
          <w:rFonts w:ascii="Arial" w:hAnsi="Arial" w:cs="Arial"/>
        </w:rPr>
        <w:t>  </w:t>
      </w:r>
      <w:r w:rsidRPr="00D5707C">
        <w:t xml:space="preserve"> </w:t>
      </w:r>
    </w:p>
    <w:p w14:paraId="1827FF26" w14:textId="77777777" w:rsidR="005151D9" w:rsidRPr="00D5707C" w:rsidRDefault="005151D9" w:rsidP="005151D9">
      <w:r w:rsidRPr="00D5707C">
        <w:t>BOONE COUNTY, MISSOURI</w:t>
      </w:r>
      <w:r w:rsidRPr="00D5707C">
        <w:rPr>
          <w:rFonts w:ascii="Arial" w:hAnsi="Arial" w:cs="Arial"/>
        </w:rPr>
        <w:t>  </w:t>
      </w:r>
      <w:r w:rsidRPr="00D5707C">
        <w:t xml:space="preserve"> </w:t>
      </w:r>
    </w:p>
    <w:p w14:paraId="5174128B" w14:textId="77777777" w:rsidR="005151D9" w:rsidRPr="00D5707C" w:rsidRDefault="005151D9" w:rsidP="005151D9">
      <w:r w:rsidRPr="00D5707C">
        <w:t xml:space="preserve">Notice is hereby given of a public hearing to be held before the Boone County Planning and Zoning Commission at 7:00 P.M. on Thursday, </w:t>
      </w:r>
      <w:r>
        <w:t>July 16th</w:t>
      </w:r>
      <w:r w:rsidRPr="00D5707C">
        <w:t>, 202</w:t>
      </w:r>
      <w:r>
        <w:t>6</w:t>
      </w:r>
      <w:r w:rsidRPr="00D5707C">
        <w:t xml:space="preserve">, </w:t>
      </w:r>
      <w:r>
        <w:t>in the</w:t>
      </w:r>
      <w:r w:rsidRPr="00D5707C">
        <w:t xml:space="preserve"> Commission Chambers at the Roger B. Wilson Boone County Government Center, 801 E. Walnut St., Columbia, MO</w:t>
      </w:r>
      <w:r>
        <w:t>. A second hearing will take place</w:t>
      </w:r>
      <w:r w:rsidRPr="00D5707C">
        <w:t xml:space="preserve"> before the Boone County Commission at 7:00 P.M. on Tuesday, </w:t>
      </w:r>
      <w:r>
        <w:t>July 28th</w:t>
      </w:r>
      <w:r w:rsidRPr="00D5707C">
        <w:t>, 202</w:t>
      </w:r>
      <w:r>
        <w:t>6 in Room 301</w:t>
      </w:r>
      <w:r w:rsidRPr="00C6146B">
        <w:t xml:space="preserve"> </w:t>
      </w:r>
      <w:r w:rsidRPr="00D5707C">
        <w:t>at the Roger B. Wilson Boone County Government Center, 801 E. Walnut St., Columbia, MO</w:t>
      </w:r>
      <w:r>
        <w:t xml:space="preserve">. </w:t>
      </w:r>
      <w:r w:rsidRPr="00D5707C">
        <w:t>The hearings will give all interested parties an opportunity to be heard in relation to the following:</w:t>
      </w:r>
      <w:r w:rsidRPr="00D5707C">
        <w:rPr>
          <w:rFonts w:ascii="Arial" w:hAnsi="Arial" w:cs="Arial"/>
        </w:rPr>
        <w:t>  </w:t>
      </w:r>
      <w:r w:rsidRPr="00D5707C">
        <w:t xml:space="preserve"> </w:t>
      </w:r>
    </w:p>
    <w:p w14:paraId="6CF8521C" w14:textId="6B1232B1" w:rsidR="005151D9" w:rsidRPr="00D5707C" w:rsidRDefault="005151D9" w:rsidP="005151D9">
      <w:pPr>
        <w:rPr>
          <w:b/>
        </w:rPr>
      </w:pPr>
      <w:r w:rsidRPr="00D5707C">
        <w:rPr>
          <w:b/>
          <w:sz w:val="22"/>
          <w:szCs w:val="22"/>
        </w:rPr>
        <w:t xml:space="preserve">Request </w:t>
      </w:r>
      <w:r>
        <w:rPr>
          <w:b/>
          <w:sz w:val="22"/>
          <w:szCs w:val="22"/>
        </w:rPr>
        <w:t>by Sugartree Hill Properties LLC</w:t>
      </w:r>
      <w:r w:rsidRPr="00D5707C">
        <w:rPr>
          <w:b/>
          <w:sz w:val="22"/>
          <w:szCs w:val="22"/>
        </w:rPr>
        <w:t xml:space="preserve"> to rezone</w:t>
      </w:r>
      <w:r>
        <w:rPr>
          <w:b/>
          <w:sz w:val="22"/>
          <w:szCs w:val="22"/>
        </w:rPr>
        <w:t xml:space="preserve"> </w:t>
      </w:r>
      <w:r w:rsidRPr="001D5A42">
        <w:rPr>
          <w:b/>
          <w:bCs/>
          <w:sz w:val="22"/>
          <w:szCs w:val="22"/>
        </w:rPr>
        <w:t>from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Single-Family Residential </w:t>
      </w:r>
      <w:r w:rsidRPr="001D5A42"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</w:rPr>
        <w:t>R-S</w:t>
      </w:r>
      <w:r w:rsidRPr="001D5A42">
        <w:rPr>
          <w:b/>
          <w:bCs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 w:rsidRPr="00D5707C">
        <w:rPr>
          <w:b/>
          <w:sz w:val="22"/>
          <w:szCs w:val="22"/>
        </w:rPr>
        <w:t xml:space="preserve">to Planned </w:t>
      </w:r>
      <w:r>
        <w:rPr>
          <w:b/>
          <w:sz w:val="22"/>
          <w:szCs w:val="22"/>
        </w:rPr>
        <w:t>Single-Family Residential (R-SP)</w:t>
      </w:r>
      <w:r w:rsidRPr="00D5707C">
        <w:rPr>
          <w:b/>
          <w:sz w:val="22"/>
          <w:szCs w:val="22"/>
        </w:rPr>
        <w:t xml:space="preserve"> and to approve a Review Plan </w:t>
      </w:r>
      <w:r w:rsidRPr="005253E8">
        <w:rPr>
          <w:b/>
          <w:sz w:val="22"/>
          <w:szCs w:val="22"/>
        </w:rPr>
        <w:t xml:space="preserve">on </w:t>
      </w:r>
      <w:r>
        <w:rPr>
          <w:b/>
          <w:sz w:val="22"/>
          <w:szCs w:val="22"/>
        </w:rPr>
        <w:t>4.9</w:t>
      </w:r>
      <w:r w:rsidRPr="005253E8">
        <w:rPr>
          <w:b/>
          <w:sz w:val="22"/>
          <w:szCs w:val="22"/>
        </w:rPr>
        <w:t xml:space="preserve"> acres located at </w:t>
      </w:r>
      <w:r>
        <w:rPr>
          <w:b/>
          <w:sz w:val="22"/>
          <w:szCs w:val="22"/>
        </w:rPr>
        <w:t>6151 W Ravens Rd, Columbia, Missouri</w:t>
      </w:r>
      <w:r w:rsidRPr="00D5707C">
        <w:rPr>
          <w:b/>
          <w:sz w:val="22"/>
          <w:szCs w:val="22"/>
        </w:rPr>
        <w:t>.</w:t>
      </w:r>
      <w:r w:rsidRPr="00D5707C">
        <w:rPr>
          <w:rFonts w:ascii="Arial" w:hAnsi="Arial" w:cs="Arial"/>
          <w:b/>
        </w:rPr>
        <w:t>  </w:t>
      </w:r>
      <w:r w:rsidRPr="00D5707C">
        <w:rPr>
          <w:b/>
        </w:rPr>
        <w:t xml:space="preserve"> </w:t>
      </w:r>
    </w:p>
    <w:p w14:paraId="0D72E06E" w14:textId="77777777" w:rsidR="005151D9" w:rsidRPr="00D5707C" w:rsidRDefault="005151D9" w:rsidP="005151D9">
      <w:r w:rsidRPr="00D5707C">
        <w:t xml:space="preserve">The P &amp; Z Commission meeting will also be available by phone, please check our website for additional details at </w:t>
      </w:r>
      <w:r w:rsidRPr="00DF3319">
        <w:t xml:space="preserve"> </w:t>
      </w:r>
      <w:hyperlink r:id="rId5" w:history="1">
        <w:r w:rsidRPr="007646D4">
          <w:rPr>
            <w:rStyle w:val="Hyperlink"/>
          </w:rPr>
          <w:t>www.boonemo.gov/resource-management/</w:t>
        </w:r>
      </w:hyperlink>
    </w:p>
    <w:p w14:paraId="0B1890F0" w14:textId="77777777" w:rsidR="005151D9" w:rsidRPr="00D5707C" w:rsidRDefault="005151D9" w:rsidP="005151D9">
      <w:r w:rsidRPr="00D5707C">
        <w:t xml:space="preserve">Questions regarding the above request may be directed to the Boone County Resource Management office at 573-886-4330. </w:t>
      </w:r>
    </w:p>
    <w:p w14:paraId="487D0AC6" w14:textId="77777777" w:rsidR="005151D9" w:rsidRPr="00D5707C" w:rsidRDefault="005151D9" w:rsidP="005151D9">
      <w:r w:rsidRPr="00D5707C">
        <w:t>Boone County Planning &amp; Zoning Commission</w:t>
      </w:r>
      <w:r w:rsidRPr="00D5707C">
        <w:rPr>
          <w:rFonts w:ascii="Arial" w:hAnsi="Arial" w:cs="Arial"/>
        </w:rPr>
        <w:t>  </w:t>
      </w:r>
      <w:r w:rsidRPr="00D5707C">
        <w:t xml:space="preserve"> </w:t>
      </w:r>
    </w:p>
    <w:p w14:paraId="5657F97A" w14:textId="001321A1" w:rsidR="005151D9" w:rsidRDefault="005151D9" w:rsidP="005151D9">
      <w:r w:rsidRPr="005253E8">
        <w:t>Eric Kurzejeski, Chairperson</w:t>
      </w:r>
      <w:r w:rsidRPr="005253E8">
        <w:rPr>
          <w:rFonts w:ascii="Arial" w:hAnsi="Arial" w:cs="Arial"/>
        </w:rPr>
        <w:t>  </w:t>
      </w:r>
    </w:p>
    <w:sectPr w:rsidR="00515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D9"/>
    <w:rsid w:val="00506F2B"/>
    <w:rsid w:val="005151D9"/>
    <w:rsid w:val="00B930D4"/>
    <w:rsid w:val="00EB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A4F8"/>
  <w15:chartTrackingRefBased/>
  <w15:docId w15:val="{5B0C4D7C-5070-40D9-94F7-295A25E8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1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1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1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1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1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1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1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1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1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1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1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51D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www.showmeboone.com/resource-managemen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1067</Characters>
  <Application>Microsoft Office Word</Application>
  <DocSecurity>0</DocSecurity>
  <Lines>19</Lines>
  <Paragraphs>9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Hultz</dc:creator>
  <cp:keywords/>
  <dc:description/>
  <cp:lastModifiedBy>Rachel Hultz</cp:lastModifiedBy>
  <cp:revision>2</cp:revision>
  <dcterms:created xsi:type="dcterms:W3CDTF">2026-06-26T20:14:00Z</dcterms:created>
  <dcterms:modified xsi:type="dcterms:W3CDTF">2026-06-30T15:16:00Z</dcterms:modified>
</cp:coreProperties>
</file>